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FF264" w14:textId="4E57D938" w:rsidR="007D1505" w:rsidRPr="007D1505" w:rsidRDefault="007D1505" w:rsidP="006B399A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D1505">
        <w:rPr>
          <w:rFonts w:cstheme="minorHAnsi"/>
          <w:b/>
          <w:bCs/>
          <w:sz w:val="24"/>
          <w:szCs w:val="24"/>
        </w:rPr>
        <w:t>„Kazanie do ptaków. Wizerunki św. Franciszka z kolekcji prof. Franciszka Kusiaka”</w:t>
      </w:r>
    </w:p>
    <w:p w14:paraId="5E953F17" w14:textId="153BEBE6" w:rsidR="007D1505" w:rsidRPr="007D1505" w:rsidRDefault="007D1505" w:rsidP="006B399A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D1505">
        <w:rPr>
          <w:rFonts w:cstheme="minorHAnsi"/>
          <w:b/>
          <w:bCs/>
          <w:sz w:val="24"/>
          <w:szCs w:val="24"/>
        </w:rPr>
        <w:t>podpisy zdjęć</w:t>
      </w:r>
    </w:p>
    <w:p w14:paraId="6DAF7FDB" w14:textId="77777777" w:rsidR="007D1505" w:rsidRDefault="007D1505" w:rsidP="006B399A">
      <w:pPr>
        <w:spacing w:after="0" w:line="240" w:lineRule="auto"/>
        <w:rPr>
          <w:rFonts w:cstheme="minorHAnsi"/>
          <w:sz w:val="24"/>
          <w:szCs w:val="24"/>
        </w:rPr>
      </w:pPr>
    </w:p>
    <w:p w14:paraId="7404FA7D" w14:textId="3C42E748" w:rsidR="0023435B" w:rsidRPr="006B399A" w:rsidRDefault="0023435B" w:rsidP="006B399A">
      <w:pPr>
        <w:spacing w:after="0" w:line="240" w:lineRule="auto"/>
        <w:rPr>
          <w:rFonts w:cstheme="minorHAnsi"/>
          <w:sz w:val="24"/>
          <w:szCs w:val="24"/>
        </w:rPr>
      </w:pPr>
      <w:r w:rsidRPr="006B399A">
        <w:rPr>
          <w:rFonts w:cstheme="minorHAnsi"/>
          <w:sz w:val="24"/>
          <w:szCs w:val="24"/>
        </w:rPr>
        <w:t>01</w:t>
      </w:r>
    </w:p>
    <w:p w14:paraId="7E650C8C" w14:textId="566B24A2" w:rsidR="0023435B" w:rsidRPr="0023435B" w:rsidRDefault="0023435B" w:rsidP="006B399A">
      <w:pPr>
        <w:spacing w:after="0" w:line="240" w:lineRule="auto"/>
        <w:rPr>
          <w:rFonts w:cstheme="minorHAnsi"/>
          <w:sz w:val="24"/>
          <w:szCs w:val="24"/>
        </w:rPr>
      </w:pPr>
      <w:r w:rsidRPr="0023435B">
        <w:rPr>
          <w:rFonts w:cstheme="minorHAnsi"/>
          <w:sz w:val="24"/>
          <w:szCs w:val="24"/>
        </w:rPr>
        <w:t>Św. Franciszek głosi kazanie do ptaków, obok wilk, witraż, szkło barwne, Jakub Bardoński i</w:t>
      </w:r>
      <w:r w:rsidRPr="006B399A">
        <w:rPr>
          <w:rFonts w:cstheme="minorHAnsi"/>
          <w:sz w:val="24"/>
          <w:szCs w:val="24"/>
        </w:rPr>
        <w:t> </w:t>
      </w:r>
      <w:r w:rsidRPr="0023435B">
        <w:rPr>
          <w:rFonts w:cstheme="minorHAnsi"/>
          <w:sz w:val="24"/>
          <w:szCs w:val="24"/>
        </w:rPr>
        <w:t>Pracownia witraży „Powalisz”, Poznań, 2008</w:t>
      </w:r>
      <w:r w:rsidR="009348A3">
        <w:rPr>
          <w:rFonts w:cstheme="minorHAnsi"/>
          <w:sz w:val="24"/>
          <w:szCs w:val="24"/>
        </w:rPr>
        <w:t>, f</w:t>
      </w:r>
      <w:r w:rsidR="009348A3" w:rsidRPr="009348A3">
        <w:rPr>
          <w:rFonts w:cstheme="minorHAnsi"/>
          <w:sz w:val="24"/>
          <w:szCs w:val="24"/>
        </w:rPr>
        <w:t>ot. Wojciech Rogowicz</w:t>
      </w:r>
    </w:p>
    <w:p w14:paraId="05C98300" w14:textId="77777777" w:rsidR="0023435B" w:rsidRPr="006B399A" w:rsidRDefault="0023435B" w:rsidP="006B399A">
      <w:pPr>
        <w:spacing w:after="0" w:line="240" w:lineRule="auto"/>
        <w:rPr>
          <w:rFonts w:cstheme="minorHAnsi"/>
          <w:sz w:val="24"/>
          <w:szCs w:val="24"/>
        </w:rPr>
      </w:pPr>
    </w:p>
    <w:p w14:paraId="5C689C95" w14:textId="6DF5D491" w:rsidR="0023435B" w:rsidRPr="006B399A" w:rsidRDefault="0023435B" w:rsidP="006B399A">
      <w:pPr>
        <w:spacing w:after="0" w:line="240" w:lineRule="auto"/>
        <w:rPr>
          <w:rFonts w:cstheme="minorHAnsi"/>
          <w:sz w:val="24"/>
          <w:szCs w:val="24"/>
        </w:rPr>
      </w:pPr>
      <w:r w:rsidRPr="006B399A">
        <w:rPr>
          <w:rFonts w:cstheme="minorHAnsi"/>
          <w:sz w:val="24"/>
          <w:szCs w:val="24"/>
        </w:rPr>
        <w:t>02</w:t>
      </w:r>
    </w:p>
    <w:p w14:paraId="53D154D1" w14:textId="678FB864" w:rsidR="0023435B" w:rsidRPr="0023435B" w:rsidRDefault="006B399A" w:rsidP="006B399A">
      <w:pPr>
        <w:spacing w:after="0" w:line="240" w:lineRule="auto"/>
        <w:rPr>
          <w:rFonts w:cstheme="minorHAnsi"/>
          <w:bCs/>
          <w:sz w:val="24"/>
          <w:szCs w:val="24"/>
        </w:rPr>
      </w:pPr>
      <w:r w:rsidRPr="009348A3">
        <w:rPr>
          <w:rFonts w:cstheme="minorHAnsi"/>
          <w:bCs/>
          <w:sz w:val="24"/>
          <w:szCs w:val="24"/>
        </w:rPr>
        <w:t>Ś</w:t>
      </w:r>
      <w:r w:rsidR="0023435B" w:rsidRPr="0023435B">
        <w:rPr>
          <w:rFonts w:cstheme="minorHAnsi"/>
          <w:bCs/>
          <w:sz w:val="24"/>
          <w:szCs w:val="24"/>
        </w:rPr>
        <w:t>w</w:t>
      </w:r>
      <w:r w:rsidRPr="009348A3">
        <w:rPr>
          <w:rFonts w:cstheme="minorHAnsi"/>
          <w:bCs/>
          <w:sz w:val="24"/>
          <w:szCs w:val="24"/>
        </w:rPr>
        <w:t xml:space="preserve">. </w:t>
      </w:r>
      <w:r w:rsidR="0023435B" w:rsidRPr="0023435B">
        <w:rPr>
          <w:rFonts w:cstheme="minorHAnsi"/>
          <w:bCs/>
          <w:sz w:val="24"/>
          <w:szCs w:val="24"/>
        </w:rPr>
        <w:t xml:space="preserve">Franciszek z krucyfiksem, </w:t>
      </w:r>
      <w:r w:rsidRPr="009348A3">
        <w:rPr>
          <w:rFonts w:cstheme="minorHAnsi"/>
          <w:bCs/>
          <w:sz w:val="24"/>
          <w:szCs w:val="24"/>
        </w:rPr>
        <w:t>1.</w:t>
      </w:r>
      <w:r w:rsidR="0023435B" w:rsidRPr="0023435B">
        <w:rPr>
          <w:rFonts w:cstheme="minorHAnsi"/>
          <w:bCs/>
          <w:sz w:val="24"/>
          <w:szCs w:val="24"/>
        </w:rPr>
        <w:t xml:space="preserve"> ćw. XIX w., papier, litografia ręcznie kolorowana, częściowo złocona, podświetlona klejem, nakładem Josepha </w:t>
      </w:r>
      <w:proofErr w:type="spellStart"/>
      <w:r w:rsidR="0023435B" w:rsidRPr="0023435B">
        <w:rPr>
          <w:rFonts w:cstheme="minorHAnsi"/>
          <w:bCs/>
          <w:sz w:val="24"/>
          <w:szCs w:val="24"/>
        </w:rPr>
        <w:t>Koppego</w:t>
      </w:r>
      <w:proofErr w:type="spellEnd"/>
      <w:r w:rsidR="0023435B" w:rsidRPr="0023435B">
        <w:rPr>
          <w:rFonts w:cstheme="minorHAnsi"/>
          <w:bCs/>
          <w:sz w:val="24"/>
          <w:szCs w:val="24"/>
        </w:rPr>
        <w:t>, Praga</w:t>
      </w:r>
      <w:r w:rsidR="009348A3">
        <w:rPr>
          <w:rFonts w:cstheme="minorHAnsi"/>
          <w:bCs/>
          <w:sz w:val="24"/>
          <w:szCs w:val="24"/>
        </w:rPr>
        <w:t xml:space="preserve">, </w:t>
      </w:r>
      <w:r w:rsidR="009348A3" w:rsidRPr="009348A3">
        <w:rPr>
          <w:rFonts w:cstheme="minorHAnsi"/>
          <w:bCs/>
          <w:sz w:val="24"/>
          <w:szCs w:val="24"/>
        </w:rPr>
        <w:t>fot. Wojciech Rogowicz</w:t>
      </w:r>
    </w:p>
    <w:p w14:paraId="1E6B2A00" w14:textId="77777777" w:rsidR="0023435B" w:rsidRPr="006B399A" w:rsidRDefault="0023435B" w:rsidP="006B399A">
      <w:pPr>
        <w:spacing w:after="0" w:line="240" w:lineRule="auto"/>
        <w:rPr>
          <w:rFonts w:cstheme="minorHAnsi"/>
          <w:sz w:val="24"/>
          <w:szCs w:val="24"/>
        </w:rPr>
      </w:pPr>
    </w:p>
    <w:p w14:paraId="04BF55F5" w14:textId="3A590D61" w:rsidR="009348A3" w:rsidRDefault="009348A3" w:rsidP="006B399A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03</w:t>
      </w:r>
    </w:p>
    <w:p w14:paraId="484BA387" w14:textId="4A143844" w:rsidR="0023435B" w:rsidRDefault="009348A3" w:rsidP="006B399A">
      <w:pPr>
        <w:spacing w:after="0" w:line="240" w:lineRule="auto"/>
        <w:rPr>
          <w:rFonts w:cstheme="minorHAnsi"/>
          <w:sz w:val="24"/>
          <w:szCs w:val="24"/>
        </w:rPr>
      </w:pPr>
      <w:r w:rsidRPr="006B399A">
        <w:rPr>
          <w:rFonts w:cstheme="minorHAnsi"/>
          <w:sz w:val="24"/>
          <w:szCs w:val="24"/>
        </w:rPr>
        <w:t>Śmierć św. Franciszka, rewers, medal wybity z okazji 700-lecia śmierci św. Franciszka, brąz, Włochy, 1926, fot. Wojciech Rogowicz</w:t>
      </w:r>
    </w:p>
    <w:p w14:paraId="4C41C2DF" w14:textId="77777777" w:rsidR="004C4C4D" w:rsidRDefault="004C4C4D" w:rsidP="006B399A">
      <w:pPr>
        <w:spacing w:after="0" w:line="240" w:lineRule="auto"/>
        <w:rPr>
          <w:rFonts w:cstheme="minorHAnsi"/>
          <w:sz w:val="24"/>
          <w:szCs w:val="24"/>
        </w:rPr>
      </w:pPr>
    </w:p>
    <w:p w14:paraId="0425F4E7" w14:textId="18E6D8E0" w:rsidR="004C4C4D" w:rsidRDefault="004C4C4D" w:rsidP="006B399A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04</w:t>
      </w:r>
    </w:p>
    <w:p w14:paraId="7B9DCAEF" w14:textId="379BB078" w:rsidR="004C4C4D" w:rsidRDefault="004C4C4D" w:rsidP="006B399A">
      <w:pPr>
        <w:spacing w:after="0" w:line="240" w:lineRule="auto"/>
        <w:rPr>
          <w:rFonts w:cstheme="minorHAnsi"/>
          <w:sz w:val="24"/>
          <w:szCs w:val="24"/>
        </w:rPr>
      </w:pPr>
      <w:r w:rsidRPr="004C4C4D">
        <w:rPr>
          <w:rFonts w:cstheme="minorHAnsi"/>
          <w:sz w:val="24"/>
          <w:szCs w:val="24"/>
        </w:rPr>
        <w:t>Wyimaginowane spotkanie św. Franciszka z Asyżu ze św. Andrzejem, 800-lecie urodzin św. Franciszka, 1982, litografia barwna na podstawie obrazu El Greca z 1595 r., Hiszpania</w:t>
      </w:r>
      <w:r w:rsidR="00E8202F" w:rsidRPr="00E8202F">
        <w:rPr>
          <w:rFonts w:cstheme="minorHAnsi"/>
          <w:sz w:val="24"/>
          <w:szCs w:val="24"/>
        </w:rPr>
        <w:t>, fot. Wojciech Rogowicz</w:t>
      </w:r>
    </w:p>
    <w:p w14:paraId="567C1BC1" w14:textId="77777777" w:rsidR="004C4C4D" w:rsidRDefault="004C4C4D" w:rsidP="006B399A">
      <w:pPr>
        <w:spacing w:after="0" w:line="240" w:lineRule="auto"/>
        <w:rPr>
          <w:rFonts w:cstheme="minorHAnsi"/>
          <w:sz w:val="24"/>
          <w:szCs w:val="24"/>
        </w:rPr>
      </w:pPr>
    </w:p>
    <w:p w14:paraId="5D1DF6B8" w14:textId="5AFFF36D" w:rsidR="004C4C4D" w:rsidRDefault="004C4C4D" w:rsidP="006B399A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05</w:t>
      </w:r>
    </w:p>
    <w:p w14:paraId="6730B1DD" w14:textId="56D9CA88" w:rsidR="004C4C4D" w:rsidRDefault="004C4C4D" w:rsidP="004C4C4D">
      <w:pPr>
        <w:spacing w:after="0" w:line="240" w:lineRule="auto"/>
        <w:rPr>
          <w:rFonts w:cstheme="minorHAnsi"/>
          <w:bCs/>
          <w:sz w:val="24"/>
          <w:szCs w:val="24"/>
        </w:rPr>
      </w:pPr>
      <w:r w:rsidRPr="004C4C4D">
        <w:rPr>
          <w:rFonts w:cstheme="minorHAnsi"/>
          <w:bCs/>
          <w:sz w:val="24"/>
          <w:szCs w:val="24"/>
        </w:rPr>
        <w:t xml:space="preserve">Jacek Kośny, Kazanie </w:t>
      </w:r>
      <w:r>
        <w:rPr>
          <w:rFonts w:cstheme="minorHAnsi"/>
          <w:bCs/>
          <w:sz w:val="24"/>
          <w:szCs w:val="24"/>
        </w:rPr>
        <w:t>św.</w:t>
      </w:r>
      <w:r w:rsidRPr="004C4C4D">
        <w:rPr>
          <w:rFonts w:cstheme="minorHAnsi"/>
          <w:bCs/>
          <w:sz w:val="24"/>
          <w:szCs w:val="24"/>
        </w:rPr>
        <w:t xml:space="preserve"> Franciszka do ptaków, 1998, drewno niepolichromowane</w:t>
      </w:r>
      <w:r w:rsidR="00E8202F" w:rsidRPr="00E8202F">
        <w:rPr>
          <w:rFonts w:cstheme="minorHAnsi"/>
          <w:bCs/>
          <w:sz w:val="24"/>
          <w:szCs w:val="24"/>
        </w:rPr>
        <w:t>, fot. Wojciech Rogowicz</w:t>
      </w:r>
    </w:p>
    <w:p w14:paraId="18640618" w14:textId="77777777" w:rsidR="004C4C4D" w:rsidRDefault="004C4C4D" w:rsidP="004C4C4D">
      <w:pPr>
        <w:spacing w:after="0" w:line="240" w:lineRule="auto"/>
        <w:rPr>
          <w:rFonts w:cstheme="minorHAnsi"/>
          <w:bCs/>
          <w:sz w:val="24"/>
          <w:szCs w:val="24"/>
        </w:rPr>
      </w:pPr>
    </w:p>
    <w:p w14:paraId="562FEB76" w14:textId="60E0E1A7" w:rsidR="004C4C4D" w:rsidRDefault="004C4C4D" w:rsidP="004C4C4D">
      <w:pPr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06</w:t>
      </w:r>
    </w:p>
    <w:p w14:paraId="1123041C" w14:textId="731022EB" w:rsidR="004C4C4D" w:rsidRPr="004C4C4D" w:rsidRDefault="00971D5D" w:rsidP="004C4C4D">
      <w:pPr>
        <w:spacing w:after="0" w:line="240" w:lineRule="auto"/>
        <w:rPr>
          <w:rFonts w:cstheme="minorHAnsi"/>
          <w:bCs/>
          <w:sz w:val="24"/>
          <w:szCs w:val="24"/>
        </w:rPr>
      </w:pPr>
      <w:r w:rsidRPr="00971D5D">
        <w:rPr>
          <w:rFonts w:cstheme="minorHAnsi"/>
          <w:bCs/>
          <w:sz w:val="24"/>
          <w:szCs w:val="24"/>
        </w:rPr>
        <w:t xml:space="preserve">Muzyka anielska, ok. 1850 r., papier, litografia, nakładem Carla i Nikolausa </w:t>
      </w:r>
      <w:proofErr w:type="spellStart"/>
      <w:r w:rsidRPr="00971D5D">
        <w:rPr>
          <w:rFonts w:cstheme="minorHAnsi"/>
          <w:bCs/>
          <w:sz w:val="24"/>
          <w:szCs w:val="24"/>
        </w:rPr>
        <w:t>Benzigerów</w:t>
      </w:r>
      <w:proofErr w:type="spellEnd"/>
      <w:r w:rsidRPr="00971D5D">
        <w:rPr>
          <w:rFonts w:cstheme="minorHAnsi"/>
          <w:bCs/>
          <w:sz w:val="24"/>
          <w:szCs w:val="24"/>
        </w:rPr>
        <w:t xml:space="preserve">, </w:t>
      </w:r>
      <w:proofErr w:type="spellStart"/>
      <w:r w:rsidRPr="00971D5D">
        <w:rPr>
          <w:rFonts w:cstheme="minorHAnsi"/>
          <w:bCs/>
          <w:sz w:val="24"/>
          <w:szCs w:val="24"/>
        </w:rPr>
        <w:t>Einsiedeln</w:t>
      </w:r>
      <w:proofErr w:type="spellEnd"/>
      <w:r w:rsidRPr="00971D5D">
        <w:rPr>
          <w:rFonts w:cstheme="minorHAnsi"/>
          <w:bCs/>
          <w:sz w:val="24"/>
          <w:szCs w:val="24"/>
        </w:rPr>
        <w:t xml:space="preserve"> (Szwajcaria</w:t>
      </w:r>
      <w:proofErr w:type="gramStart"/>
      <w:r w:rsidRPr="00971D5D">
        <w:rPr>
          <w:rFonts w:cstheme="minorHAnsi"/>
          <w:bCs/>
          <w:sz w:val="24"/>
          <w:szCs w:val="24"/>
        </w:rPr>
        <w:t>)</w:t>
      </w:r>
      <w:r w:rsidR="00E8202F" w:rsidRPr="00E8202F">
        <w:rPr>
          <w:rFonts w:cstheme="minorHAnsi"/>
          <w:sz w:val="24"/>
          <w:szCs w:val="24"/>
        </w:rPr>
        <w:t xml:space="preserve"> </w:t>
      </w:r>
      <w:r w:rsidR="00E8202F" w:rsidRPr="00E8202F">
        <w:rPr>
          <w:rFonts w:cstheme="minorHAnsi"/>
          <w:bCs/>
          <w:sz w:val="24"/>
          <w:szCs w:val="24"/>
        </w:rPr>
        <w:t>,</w:t>
      </w:r>
      <w:proofErr w:type="gramEnd"/>
      <w:r w:rsidR="00E8202F" w:rsidRPr="00E8202F">
        <w:rPr>
          <w:rFonts w:cstheme="minorHAnsi"/>
          <w:bCs/>
          <w:sz w:val="24"/>
          <w:szCs w:val="24"/>
        </w:rPr>
        <w:t xml:space="preserve"> fot. Wojciech Rogowicz</w:t>
      </w:r>
    </w:p>
    <w:p w14:paraId="0438E862" w14:textId="77777777" w:rsidR="004C4C4D" w:rsidRDefault="004C4C4D" w:rsidP="006B399A">
      <w:pPr>
        <w:spacing w:after="0" w:line="240" w:lineRule="auto"/>
        <w:rPr>
          <w:rFonts w:cstheme="minorHAnsi"/>
          <w:sz w:val="24"/>
          <w:szCs w:val="24"/>
        </w:rPr>
      </w:pPr>
    </w:p>
    <w:p w14:paraId="40A8CEBA" w14:textId="3B50CF6F" w:rsidR="004C4C4D" w:rsidRDefault="009D176B" w:rsidP="006B399A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07</w:t>
      </w:r>
    </w:p>
    <w:p w14:paraId="7D14E4BD" w14:textId="662A20DC" w:rsidR="00F86768" w:rsidRDefault="00F86768" w:rsidP="006B399A">
      <w:pPr>
        <w:spacing w:after="0" w:line="240" w:lineRule="auto"/>
        <w:rPr>
          <w:rFonts w:cstheme="minorHAnsi"/>
          <w:sz w:val="24"/>
          <w:szCs w:val="24"/>
        </w:rPr>
      </w:pPr>
      <w:r w:rsidRPr="006B399A">
        <w:rPr>
          <w:rFonts w:cstheme="minorHAnsi"/>
          <w:sz w:val="24"/>
          <w:szCs w:val="24"/>
        </w:rPr>
        <w:t>„Jeśli przychodzi do was, przyjaciel lub wróg, to ma być przyjmowany jak brat”, papier, offset, Hiszpania, poł. XX w.</w:t>
      </w:r>
      <w:r w:rsidR="00261F90" w:rsidRPr="006B399A">
        <w:rPr>
          <w:rFonts w:cstheme="minorHAnsi"/>
          <w:sz w:val="24"/>
          <w:szCs w:val="24"/>
        </w:rPr>
        <w:t>, fot. Wojciech Rogowicz</w:t>
      </w:r>
    </w:p>
    <w:p w14:paraId="601DEFB3" w14:textId="77777777" w:rsidR="004C4C4D" w:rsidRDefault="004C4C4D" w:rsidP="006B399A">
      <w:pPr>
        <w:spacing w:after="0" w:line="240" w:lineRule="auto"/>
        <w:rPr>
          <w:rFonts w:cstheme="minorHAnsi"/>
          <w:sz w:val="24"/>
          <w:szCs w:val="24"/>
        </w:rPr>
      </w:pPr>
    </w:p>
    <w:p w14:paraId="33A90562" w14:textId="77777777" w:rsidR="009D176B" w:rsidRDefault="009D176B" w:rsidP="006B399A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08</w:t>
      </w:r>
    </w:p>
    <w:p w14:paraId="55940696" w14:textId="1EB57DD5" w:rsidR="00F86768" w:rsidRPr="006B399A" w:rsidRDefault="00F86768" w:rsidP="006B399A">
      <w:pPr>
        <w:spacing w:after="0" w:line="240" w:lineRule="auto"/>
        <w:rPr>
          <w:rFonts w:cstheme="minorHAnsi"/>
          <w:sz w:val="24"/>
          <w:szCs w:val="24"/>
        </w:rPr>
      </w:pPr>
      <w:r w:rsidRPr="006B399A">
        <w:rPr>
          <w:rFonts w:cstheme="minorHAnsi"/>
          <w:sz w:val="24"/>
          <w:szCs w:val="24"/>
        </w:rPr>
        <w:t>Elżbieta Hałasa, Rozmyślania św. Franciszka i Brata Leona o siostrze śmierci, olej na płótnie, Zwierzyniec, 2014</w:t>
      </w:r>
      <w:r w:rsidR="00261F90" w:rsidRPr="006B399A">
        <w:rPr>
          <w:rFonts w:cstheme="minorHAnsi"/>
          <w:sz w:val="24"/>
          <w:szCs w:val="24"/>
        </w:rPr>
        <w:t>, fot. Wojciech Rogowicz</w:t>
      </w:r>
    </w:p>
    <w:p w14:paraId="2ACD815C" w14:textId="77777777" w:rsidR="00F86768" w:rsidRPr="006B399A" w:rsidRDefault="00F86768" w:rsidP="006B399A">
      <w:pPr>
        <w:spacing w:after="0" w:line="240" w:lineRule="auto"/>
        <w:rPr>
          <w:rFonts w:cstheme="minorHAnsi"/>
          <w:sz w:val="24"/>
          <w:szCs w:val="24"/>
        </w:rPr>
      </w:pPr>
    </w:p>
    <w:p w14:paraId="28E86A3C" w14:textId="6F486ED6" w:rsidR="00F86768" w:rsidRDefault="009D176B" w:rsidP="006B399A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09</w:t>
      </w:r>
    </w:p>
    <w:p w14:paraId="647BC383" w14:textId="3FAE791B" w:rsidR="009D176B" w:rsidRDefault="009D176B" w:rsidP="009D176B">
      <w:pPr>
        <w:spacing w:after="0" w:line="240" w:lineRule="auto"/>
        <w:rPr>
          <w:rFonts w:cstheme="minorHAnsi"/>
          <w:bCs/>
          <w:sz w:val="24"/>
          <w:szCs w:val="24"/>
        </w:rPr>
      </w:pPr>
      <w:r w:rsidRPr="005071A9">
        <w:rPr>
          <w:rFonts w:cstheme="minorHAnsi"/>
          <w:bCs/>
          <w:sz w:val="24"/>
          <w:szCs w:val="24"/>
        </w:rPr>
        <w:t>„Chwała Tobie, Panie, ze wszystkimi Twoimi stworzeniami”, 1926, medal wybity z okazji 700-lecia śmierci św. Franciszka, awers, brąz, Włochy</w:t>
      </w:r>
      <w:r w:rsidR="00E8202F" w:rsidRPr="00E8202F">
        <w:rPr>
          <w:rFonts w:cstheme="minorHAnsi"/>
          <w:bCs/>
          <w:sz w:val="24"/>
          <w:szCs w:val="24"/>
        </w:rPr>
        <w:t>, fot. Wojciech Rogowicz</w:t>
      </w:r>
    </w:p>
    <w:p w14:paraId="5CB629FA" w14:textId="77777777" w:rsidR="009D176B" w:rsidRDefault="009D176B" w:rsidP="009D176B">
      <w:pPr>
        <w:spacing w:after="0" w:line="240" w:lineRule="auto"/>
        <w:rPr>
          <w:rFonts w:cstheme="minorHAnsi"/>
          <w:bCs/>
          <w:sz w:val="24"/>
          <w:szCs w:val="24"/>
        </w:rPr>
      </w:pPr>
    </w:p>
    <w:p w14:paraId="51F76D4F" w14:textId="76FCC48B" w:rsidR="009D176B" w:rsidRDefault="009D176B" w:rsidP="009D176B">
      <w:pPr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10</w:t>
      </w:r>
    </w:p>
    <w:p w14:paraId="3FC61BC7" w14:textId="21D4239C" w:rsidR="009D176B" w:rsidRPr="005071A9" w:rsidRDefault="009D176B" w:rsidP="009D176B">
      <w:pPr>
        <w:spacing w:after="0" w:line="240" w:lineRule="auto"/>
        <w:rPr>
          <w:rFonts w:cstheme="minorHAnsi"/>
          <w:bCs/>
          <w:sz w:val="24"/>
          <w:szCs w:val="24"/>
        </w:rPr>
      </w:pPr>
      <w:r w:rsidRPr="009D176B">
        <w:rPr>
          <w:rFonts w:cstheme="minorHAnsi"/>
          <w:bCs/>
          <w:sz w:val="24"/>
          <w:szCs w:val="24"/>
        </w:rPr>
        <w:t>Kazanie do ptaków, 1982, papier, litografia barwna, karta wydana z okazji 800-lecia urodzin św. Franciszka z Asyżu, Paryż</w:t>
      </w:r>
      <w:r w:rsidR="00E8202F" w:rsidRPr="00E8202F">
        <w:rPr>
          <w:rFonts w:cstheme="minorHAnsi"/>
          <w:bCs/>
          <w:sz w:val="24"/>
          <w:szCs w:val="24"/>
        </w:rPr>
        <w:t>, fot. Wojciech Rogowicz</w:t>
      </w:r>
    </w:p>
    <w:p w14:paraId="13B51CE9" w14:textId="77777777" w:rsidR="009D176B" w:rsidRPr="006B399A" w:rsidRDefault="009D176B" w:rsidP="006B399A">
      <w:pPr>
        <w:spacing w:after="0" w:line="240" w:lineRule="auto"/>
        <w:rPr>
          <w:rFonts w:cstheme="minorHAnsi"/>
          <w:sz w:val="24"/>
          <w:szCs w:val="24"/>
        </w:rPr>
      </w:pPr>
    </w:p>
    <w:p w14:paraId="77404208" w14:textId="00DF9C00" w:rsidR="00F86768" w:rsidRDefault="00430098" w:rsidP="006B399A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11</w:t>
      </w:r>
    </w:p>
    <w:p w14:paraId="1B4DAE10" w14:textId="5F3B77AC" w:rsidR="005071A9" w:rsidRPr="005071A9" w:rsidRDefault="005071A9" w:rsidP="006B399A">
      <w:pPr>
        <w:spacing w:after="0" w:line="240" w:lineRule="auto"/>
        <w:rPr>
          <w:rFonts w:cstheme="minorHAnsi"/>
          <w:bCs/>
          <w:sz w:val="24"/>
          <w:szCs w:val="24"/>
        </w:rPr>
      </w:pPr>
      <w:r w:rsidRPr="005071A9">
        <w:rPr>
          <w:rFonts w:cstheme="minorHAnsi"/>
          <w:bCs/>
          <w:sz w:val="24"/>
          <w:szCs w:val="24"/>
        </w:rPr>
        <w:t>Brat wiatr (powietrze i chmury i pogoda), XX w., papier, offset, L. Albert, Szwajcaria</w:t>
      </w:r>
      <w:r w:rsidR="00E8202F" w:rsidRPr="00E8202F">
        <w:rPr>
          <w:rFonts w:cstheme="minorHAnsi"/>
          <w:bCs/>
          <w:sz w:val="24"/>
          <w:szCs w:val="24"/>
        </w:rPr>
        <w:t>, fot. Wojciech Rogowicz</w:t>
      </w:r>
    </w:p>
    <w:sectPr w:rsidR="005071A9" w:rsidRPr="005071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768"/>
    <w:rsid w:val="0023435B"/>
    <w:rsid w:val="00261F90"/>
    <w:rsid w:val="00263A85"/>
    <w:rsid w:val="00430098"/>
    <w:rsid w:val="004818A1"/>
    <w:rsid w:val="004C4C4D"/>
    <w:rsid w:val="005071A9"/>
    <w:rsid w:val="006B399A"/>
    <w:rsid w:val="007D1505"/>
    <w:rsid w:val="009348A3"/>
    <w:rsid w:val="00971D5D"/>
    <w:rsid w:val="009D176B"/>
    <w:rsid w:val="00AB6907"/>
    <w:rsid w:val="00E116AF"/>
    <w:rsid w:val="00E8202F"/>
    <w:rsid w:val="00F86768"/>
    <w:rsid w:val="00FA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3F028"/>
  <w15:chartTrackingRefBased/>
  <w15:docId w15:val="{0A440513-D272-4FE2-B513-625EAAD78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76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Magdalena Skrabek</cp:lastModifiedBy>
  <cp:revision>6</cp:revision>
  <dcterms:created xsi:type="dcterms:W3CDTF">2025-11-05T12:03:00Z</dcterms:created>
  <dcterms:modified xsi:type="dcterms:W3CDTF">2026-01-16T13:33:00Z</dcterms:modified>
</cp:coreProperties>
</file>